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353" w:rsidRDefault="00291EA5">
      <w:pPr>
        <w:pStyle w:val="Textoindependiente"/>
        <w:spacing w:before="68" w:after="24"/>
        <w:ind w:left="2713" w:hanging="102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6.75pt;margin-top:222.85pt;width:96.35pt;height:103.65pt;z-index:1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9F9F9F"/>
                      <w:left w:val="single" w:sz="6" w:space="0" w:color="9F9F9F"/>
                      <w:bottom w:val="single" w:sz="6" w:space="0" w:color="9F9F9F"/>
                      <w:right w:val="single" w:sz="6" w:space="0" w:color="9F9F9F"/>
                      <w:insideH w:val="single" w:sz="6" w:space="0" w:color="9F9F9F"/>
                      <w:insideV w:val="single" w:sz="6" w:space="0" w:color="9F9F9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48"/>
                    <w:gridCol w:w="560"/>
                  </w:tblGrid>
                  <w:tr w:rsidR="00303353">
                    <w:trPr>
                      <w:trHeight w:val="248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"/>
                          <w:ind w:right="2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Importe</w:t>
                        </w:r>
                      </w:p>
                    </w:tc>
                  </w:tr>
                  <w:tr w:rsidR="00303353">
                    <w:trPr>
                      <w:trHeight w:val="765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23" w:line="223" w:lineRule="auto"/>
                          <w:ind w:left="40" w:right="1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Deuda Pública Bruta Total al 31 de diciembre del Año 2016</w:t>
                        </w: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ind w:right="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  <w:tr w:rsidR="00303353">
                    <w:trPr>
                      <w:trHeight w:val="245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0" w:lineRule="exact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(-) Amortización</w:t>
                        </w: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0" w:lineRule="exact"/>
                          <w:ind w:right="1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  <w:tr w:rsidR="00303353">
                    <w:trPr>
                      <w:trHeight w:val="741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  <w:bottom w:val="single" w:sz="6" w:space="0" w:color="EEEEEE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4" w:lineRule="exact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Deuda Pública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25" w:line="237" w:lineRule="auto"/>
                          <w:ind w:left="40" w:right="25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Bruta Total descontando la amortización</w:t>
                        </w:r>
                      </w:p>
                    </w:tc>
                    <w:tc>
                      <w:tcPr>
                        <w:tcW w:w="560" w:type="dxa"/>
                        <w:tcBorders>
                          <w:bottom w:val="single" w:sz="6" w:space="0" w:color="EEEEEE"/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4"/>
                          <w:rPr>
                            <w:rFonts w:ascii="Times New Roman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ind w:right="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</w:tbl>
                <w:p w:rsidR="00303353" w:rsidRDefault="00303353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457.15pt;margin-top:398.3pt;width:95.35pt;height:111.45pt;z-index:10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9F9F9F"/>
                      <w:left w:val="single" w:sz="6" w:space="0" w:color="9F9F9F"/>
                      <w:bottom w:val="single" w:sz="6" w:space="0" w:color="9F9F9F"/>
                      <w:right w:val="single" w:sz="6" w:space="0" w:color="9F9F9F"/>
                      <w:insideH w:val="single" w:sz="6" w:space="0" w:color="9F9F9F"/>
                      <w:insideV w:val="single" w:sz="6" w:space="0" w:color="9F9F9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88"/>
                    <w:gridCol w:w="380"/>
                    <w:gridCol w:w="721"/>
                  </w:tblGrid>
                  <w:tr w:rsidR="00303353">
                    <w:trPr>
                      <w:trHeight w:val="548"/>
                    </w:trPr>
                    <w:tc>
                      <w:tcPr>
                        <w:tcW w:w="1168" w:type="dxa"/>
                        <w:gridSpan w:val="2"/>
                        <w:tcBorders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2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Al 31 de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3" w:line="223" w:lineRule="auto"/>
                          <w:ind w:left="32" w:right="19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diciembre del año anterior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28" w:lineRule="exact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Trimestre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3" w:line="223" w:lineRule="auto"/>
                          <w:ind w:left="41" w:right="12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que se informa</w:t>
                        </w:r>
                      </w:p>
                    </w:tc>
                  </w:tr>
                  <w:tr w:rsidR="00303353">
                    <w:trPr>
                      <w:trHeight w:val="765"/>
                    </w:trPr>
                    <w:tc>
                      <w:tcPr>
                        <w:tcW w:w="788" w:type="dxa"/>
                      </w:tcPr>
                      <w:p w:rsidR="00303353" w:rsidRDefault="00BF24C0">
                        <w:pPr>
                          <w:pStyle w:val="TableParagraph"/>
                          <w:spacing w:line="136" w:lineRule="exact"/>
                          <w:ind w:left="1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Producto</w:t>
                        </w:r>
                      </w:p>
                      <w:p w:rsidR="00303353" w:rsidRDefault="00BF24C0">
                        <w:pPr>
                          <w:pStyle w:val="TableParagraph"/>
                          <w:spacing w:line="232" w:lineRule="auto"/>
                          <w:ind w:left="308" w:right="18" w:hanging="2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 xml:space="preserve">interno bruto </w:t>
                        </w:r>
                        <w:r>
                          <w:rPr>
                            <w:spacing w:val="-2"/>
                            <w:sz w:val="15"/>
                          </w:rPr>
                          <w:t>estatal</w:t>
                        </w:r>
                      </w:p>
                    </w:tc>
                    <w:tc>
                      <w:tcPr>
                        <w:tcW w:w="380" w:type="dxa"/>
                        <w:tcBorders>
                          <w:right w:val="double" w:sz="2" w:space="0" w:color="9F9F9F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</w:tr>
                  <w:tr w:rsidR="00303353">
                    <w:trPr>
                      <w:trHeight w:val="593"/>
                    </w:trPr>
                    <w:tc>
                      <w:tcPr>
                        <w:tcW w:w="788" w:type="dxa"/>
                      </w:tcPr>
                      <w:p w:rsidR="00303353" w:rsidRDefault="00BF24C0">
                        <w:pPr>
                          <w:pStyle w:val="TableParagraph"/>
                          <w:spacing w:line="11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Saldo de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6" w:line="223" w:lineRule="auto"/>
                          <w:ind w:left="32" w:right="14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la deuda pública</w:t>
                        </w:r>
                      </w:p>
                    </w:tc>
                    <w:tc>
                      <w:tcPr>
                        <w:tcW w:w="380" w:type="dxa"/>
                        <w:tcBorders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4"/>
                          <w:ind w:right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4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</w:tr>
                  <w:tr w:rsidR="00303353">
                    <w:trPr>
                      <w:trHeight w:val="249"/>
                    </w:trPr>
                    <w:tc>
                      <w:tcPr>
                        <w:tcW w:w="788" w:type="dxa"/>
                        <w:tcBorders>
                          <w:bottom w:val="single" w:sz="6" w:space="0" w:color="EEEEEE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Porcentaje</w:t>
                        </w:r>
                      </w:p>
                    </w:tc>
                    <w:tc>
                      <w:tcPr>
                        <w:tcW w:w="380" w:type="dxa"/>
                        <w:tcBorders>
                          <w:bottom w:val="single" w:sz="6" w:space="0" w:color="EEEEEE"/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bottom w:val="single" w:sz="6" w:space="0" w:color="EEEEEE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ind w:right="1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0</w:t>
                        </w:r>
                      </w:p>
                    </w:tc>
                  </w:tr>
                </w:tbl>
                <w:p w:rsidR="00303353" w:rsidRDefault="00303353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 w:rsidR="00BF24C0">
        <w:t>FORMATO DE INFORMACIÓN DE OBLIGACIONES PAGADAS O GARANTIZADAS CON FONDOS FEDERALES</w:t>
      </w:r>
    </w:p>
    <w:tbl>
      <w:tblPr>
        <w:tblStyle w:val="TableNormal"/>
        <w:tblW w:w="0" w:type="auto"/>
        <w:tblInd w:w="10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565"/>
        <w:gridCol w:w="472"/>
        <w:gridCol w:w="981"/>
        <w:gridCol w:w="1825"/>
        <w:gridCol w:w="729"/>
        <w:gridCol w:w="597"/>
        <w:gridCol w:w="1125"/>
        <w:gridCol w:w="729"/>
        <w:gridCol w:w="79"/>
        <w:gridCol w:w="799"/>
        <w:gridCol w:w="385"/>
        <w:gridCol w:w="790"/>
      </w:tblGrid>
      <w:tr w:rsidR="00303353">
        <w:trPr>
          <w:trHeight w:val="557"/>
        </w:trPr>
        <w:tc>
          <w:tcPr>
            <w:tcW w:w="10060" w:type="dxa"/>
            <w:gridSpan w:val="13"/>
            <w:tcBorders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9" w:line="168" w:lineRule="exact"/>
              <w:ind w:left="1176" w:right="1168"/>
              <w:jc w:val="center"/>
              <w:rPr>
                <w:sz w:val="15"/>
              </w:rPr>
            </w:pPr>
            <w:r>
              <w:rPr>
                <w:sz w:val="15"/>
              </w:rPr>
              <w:t>MUNICIPIO DE XOCHIATIPAN</w:t>
            </w:r>
          </w:p>
          <w:p w:rsidR="00303353" w:rsidRDefault="00BF24C0">
            <w:pPr>
              <w:pStyle w:val="TableParagraph"/>
              <w:spacing w:before="5" w:line="223" w:lineRule="auto"/>
              <w:ind w:left="1176" w:right="1174"/>
              <w:jc w:val="center"/>
              <w:rPr>
                <w:sz w:val="15"/>
              </w:rPr>
            </w:pPr>
            <w:r>
              <w:rPr>
                <w:sz w:val="15"/>
              </w:rPr>
              <w:t>FORMATO DE INFORMACIÓN DE OBLIGACIONES PAGADAS O GARANTIZADAS CON FONDOS FEDERALES PERIODO (</w:t>
            </w:r>
            <w:r w:rsidR="00291EA5">
              <w:rPr>
                <w:sz w:val="15"/>
              </w:rPr>
              <w:t>CUARTO</w:t>
            </w:r>
            <w:bookmarkStart w:id="0" w:name="_GoBack"/>
            <w:bookmarkEnd w:id="0"/>
            <w:r>
              <w:rPr>
                <w:sz w:val="15"/>
              </w:rPr>
              <w:t xml:space="preserve"> TRIMESTRE DEL AÑO 2019)</w:t>
            </w:r>
          </w:p>
        </w:tc>
      </w:tr>
      <w:tr w:rsidR="00303353">
        <w:trPr>
          <w:trHeight w:val="581"/>
        </w:trPr>
        <w:tc>
          <w:tcPr>
            <w:tcW w:w="984" w:type="dxa"/>
            <w:vMerge w:val="restart"/>
            <w:tcBorders>
              <w:top w:val="single" w:sz="6" w:space="0" w:color="9F9F9F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44" w:right="10" w:firstLine="168"/>
              <w:rPr>
                <w:b/>
                <w:sz w:val="14"/>
              </w:rPr>
            </w:pPr>
            <w:r>
              <w:rPr>
                <w:b/>
                <w:sz w:val="14"/>
              </w:rPr>
              <w:t>TIPO DE OBLIGACION</w:t>
            </w:r>
          </w:p>
        </w:tc>
        <w:tc>
          <w:tcPr>
            <w:tcW w:w="565" w:type="dxa"/>
            <w:vMerge w:val="restart"/>
            <w:tcBorders>
              <w:top w:val="single" w:sz="6" w:space="0" w:color="9F9F9F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44"/>
              <w:rPr>
                <w:b/>
                <w:sz w:val="14"/>
              </w:rPr>
            </w:pPr>
            <w:r>
              <w:rPr>
                <w:b/>
                <w:sz w:val="14"/>
              </w:rPr>
              <w:t>PLAZO</w:t>
            </w:r>
          </w:p>
        </w:tc>
        <w:tc>
          <w:tcPr>
            <w:tcW w:w="472" w:type="dxa"/>
            <w:vMerge w:val="restart"/>
            <w:tcBorders>
              <w:top w:val="single" w:sz="6" w:space="0" w:color="9F9F9F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25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TASA</w:t>
            </w:r>
          </w:p>
        </w:tc>
        <w:tc>
          <w:tcPr>
            <w:tcW w:w="981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100" w:right="-15" w:hanging="84"/>
              <w:rPr>
                <w:b/>
                <w:sz w:val="14"/>
              </w:rPr>
            </w:pPr>
            <w:r>
              <w:rPr>
                <w:b/>
                <w:sz w:val="14"/>
              </w:rPr>
              <w:t>FIN,DESTINO Y OBJETO</w:t>
            </w:r>
          </w:p>
        </w:tc>
        <w:tc>
          <w:tcPr>
            <w:tcW w:w="1825" w:type="dxa"/>
            <w:vMerge w:val="restart"/>
            <w:tcBorders>
              <w:top w:val="single" w:sz="6" w:space="0" w:color="9F9F9F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313" w:right="-24" w:hanging="292"/>
              <w:rPr>
                <w:b/>
                <w:sz w:val="14"/>
              </w:rPr>
            </w:pPr>
            <w:r>
              <w:rPr>
                <w:b/>
                <w:sz w:val="14"/>
              </w:rPr>
              <w:t>ACREEDOR,PROVEEDOR 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CONTRATISTA</w:t>
            </w:r>
          </w:p>
        </w:tc>
        <w:tc>
          <w:tcPr>
            <w:tcW w:w="729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92" w:right="-8" w:hanging="8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 xml:space="preserve">IMPORTE </w:t>
            </w:r>
            <w:r>
              <w:rPr>
                <w:b/>
                <w:spacing w:val="-3"/>
                <w:sz w:val="14"/>
              </w:rPr>
              <w:t>TOTAL</w:t>
            </w:r>
          </w:p>
        </w:tc>
        <w:tc>
          <w:tcPr>
            <w:tcW w:w="597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FONDO</w:t>
            </w:r>
          </w:p>
        </w:tc>
        <w:tc>
          <w:tcPr>
            <w:tcW w:w="1125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10"/>
              <w:rPr>
                <w:b/>
                <w:sz w:val="14"/>
              </w:rPr>
            </w:pPr>
            <w:r>
              <w:rPr>
                <w:b/>
                <w:sz w:val="14"/>
              </w:rPr>
              <w:t>GARANTIZADO</w:t>
            </w:r>
          </w:p>
        </w:tc>
        <w:tc>
          <w:tcPr>
            <w:tcW w:w="2782" w:type="dxa"/>
            <w:gridSpan w:val="5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51"/>
              <w:ind w:left="70" w:right="6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IMPORTE Y PORCENTAJE DEL TOTAL QUE SE PAGA Y GARANTIZA CON EL RECURSO DE DICHOS FONDOS</w:t>
            </w:r>
          </w:p>
        </w:tc>
      </w:tr>
      <w:tr w:rsidR="00303353">
        <w:trPr>
          <w:trHeight w:val="7922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restart"/>
            <w:tcBorders>
              <w:top w:val="single" w:sz="6" w:space="0" w:color="9F9F9F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23"/>
              </w:rPr>
            </w:pPr>
          </w:p>
          <w:p w:rsidR="00303353" w:rsidRDefault="00BF24C0">
            <w:pPr>
              <w:pStyle w:val="TableParagraph"/>
              <w:ind w:left="48" w:right="16" w:hanging="8"/>
              <w:rPr>
                <w:b/>
                <w:sz w:val="14"/>
              </w:rPr>
            </w:pPr>
            <w:r>
              <w:rPr>
                <w:b/>
                <w:sz w:val="14"/>
              </w:rPr>
              <w:t>IMPORTE PAGADO</w:t>
            </w:r>
          </w:p>
        </w:tc>
        <w:tc>
          <w:tcPr>
            <w:tcW w:w="2053" w:type="dxa"/>
            <w:gridSpan w:val="4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27"/>
              <w:ind w:left="187"/>
              <w:rPr>
                <w:b/>
                <w:sz w:val="14"/>
              </w:rPr>
            </w:pPr>
            <w:r>
              <w:rPr>
                <w:b/>
                <w:sz w:val="14"/>
              </w:rPr>
              <w:t>% RESPECTO AL TOTAL</w:t>
            </w: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303353" w:rsidRDefault="00BF24C0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sz w:val="17"/>
              </w:rPr>
              <w:t>(APLICA AL ESTADO)</w:t>
            </w:r>
          </w:p>
        </w:tc>
      </w:tr>
      <w:tr w:rsidR="00303353">
        <w:trPr>
          <w:trHeight w:val="721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9F9F9F"/>
              <w:left w:val="nil"/>
              <w:bottom w:val="single" w:sz="6" w:space="0" w:color="9F9F9F"/>
            </w:tcBorders>
          </w:tcPr>
          <w:p w:rsidR="00303353" w:rsidRDefault="00BF24C0">
            <w:pPr>
              <w:pStyle w:val="TableParagraph"/>
              <w:spacing w:before="6" w:line="225" w:lineRule="auto"/>
              <w:ind w:left="40" w:right="209"/>
              <w:rPr>
                <w:sz w:val="15"/>
              </w:rPr>
            </w:pPr>
            <w:r>
              <w:rPr>
                <w:sz w:val="15"/>
              </w:rPr>
              <w:t>Al 31 de diciembre del año anterior 2015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00" w:line="223" w:lineRule="auto"/>
              <w:ind w:left="26" w:right="80"/>
              <w:rPr>
                <w:sz w:val="15"/>
              </w:rPr>
            </w:pPr>
            <w:r>
              <w:rPr>
                <w:sz w:val="15"/>
              </w:rPr>
              <w:t>Trimestre que se informa</w:t>
            </w:r>
          </w:p>
        </w:tc>
      </w:tr>
      <w:tr w:rsidR="00303353">
        <w:trPr>
          <w:trHeight w:val="416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63" w:line="223" w:lineRule="auto"/>
              <w:ind w:left="248" w:right="14" w:hanging="68"/>
              <w:rPr>
                <w:sz w:val="15"/>
              </w:rPr>
            </w:pPr>
            <w:r>
              <w:rPr>
                <w:sz w:val="15"/>
              </w:rPr>
              <w:t>Ingresos Propios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</w:tcBorders>
          </w:tcPr>
          <w:p w:rsidR="00303353" w:rsidRDefault="00BF24C0">
            <w:pPr>
              <w:pStyle w:val="TableParagraph"/>
              <w:spacing w:before="63" w:line="223" w:lineRule="auto"/>
              <w:ind w:left="38" w:right="5" w:firstLine="208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42"/>
              <w:ind w:right="98"/>
              <w:jc w:val="right"/>
              <w:rPr>
                <w:sz w:val="15"/>
              </w:rPr>
            </w:pPr>
            <w:r>
              <w:rPr>
                <w:w w:val="101"/>
                <w:sz w:val="15"/>
              </w:rPr>
              <w:t>$</w:t>
            </w:r>
          </w:p>
        </w:tc>
      </w:tr>
      <w:tr w:rsidR="00303353">
        <w:trPr>
          <w:trHeight w:val="593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59" w:line="223" w:lineRule="auto"/>
              <w:ind w:left="40" w:right="124"/>
              <w:jc w:val="both"/>
              <w:rPr>
                <w:sz w:val="15"/>
              </w:rPr>
            </w:pPr>
            <w:r>
              <w:rPr>
                <w:sz w:val="15"/>
              </w:rPr>
              <w:t>Saldo de la deuda pública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</w:tcBorders>
          </w:tcPr>
          <w:p w:rsidR="00303353" w:rsidRDefault="0030335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303353" w:rsidRDefault="00BF24C0">
            <w:pPr>
              <w:pStyle w:val="TableParagraph"/>
              <w:spacing w:line="223" w:lineRule="auto"/>
              <w:ind w:left="38" w:right="5" w:firstLine="208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303353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303353" w:rsidRDefault="00BF24C0">
            <w:pPr>
              <w:pStyle w:val="TableParagraph"/>
              <w:ind w:right="91"/>
              <w:jc w:val="right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</w:tr>
      <w:tr w:rsidR="00303353">
        <w:trPr>
          <w:trHeight w:val="305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EEEEEE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58"/>
              <w:ind w:left="40"/>
              <w:rPr>
                <w:sz w:val="15"/>
              </w:rPr>
            </w:pPr>
            <w:r>
              <w:rPr>
                <w:sz w:val="15"/>
              </w:rPr>
              <w:t>Porcentaje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EEEEEE"/>
            </w:tcBorders>
          </w:tcPr>
          <w:p w:rsidR="00303353" w:rsidRDefault="00BF24C0">
            <w:pPr>
              <w:pStyle w:val="TableParagraph"/>
              <w:spacing w:before="58"/>
              <w:ind w:left="70"/>
              <w:rPr>
                <w:sz w:val="15"/>
              </w:rPr>
            </w:pPr>
            <w:r>
              <w:rPr>
                <w:sz w:val="15"/>
              </w:rPr>
              <w:t>0 %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58"/>
              <w:ind w:right="92"/>
              <w:jc w:val="right"/>
              <w:rPr>
                <w:sz w:val="15"/>
              </w:rPr>
            </w:pPr>
            <w:r>
              <w:rPr>
                <w:sz w:val="15"/>
              </w:rPr>
              <w:t>0 %</w:t>
            </w:r>
          </w:p>
        </w:tc>
      </w:tr>
    </w:tbl>
    <w:p w:rsidR="00BF24C0" w:rsidRDefault="00BF24C0"/>
    <w:sectPr w:rsidR="00BF24C0">
      <w:type w:val="continuous"/>
      <w:pgSz w:w="12240" w:h="15840"/>
      <w:pgMar w:top="1340" w:right="10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03353"/>
    <w:rsid w:val="00291EA5"/>
    <w:rsid w:val="00303353"/>
    <w:rsid w:val="008B03BB"/>
    <w:rsid w:val="00BF24C0"/>
    <w:rsid w:val="00E6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5287B620-F226-4FBB-A670-63A92A91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PC-Transparencia</cp:lastModifiedBy>
  <cp:revision>4</cp:revision>
  <dcterms:created xsi:type="dcterms:W3CDTF">2019-07-10T19:55:00Z</dcterms:created>
  <dcterms:modified xsi:type="dcterms:W3CDTF">2020-01-28T19:55:00Z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2019-07-10T00:00:00Z</vt:filetime>
  </property>
</Properties>
</file>